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Date:</w:t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  <w:t>11.04.2015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Time:</w:t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  <w:t>12:00-13:00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proofErr w:type="gram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Location.</w:t>
      </w:r>
      <w:proofErr w:type="gram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Ny-Krohnborg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Senteret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, Bergen</w:t>
      </w:r>
    </w:p>
    <w:p w:rsidR="00870F92" w:rsidRPr="00B32416" w:rsidRDefault="00261EF6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3241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Doc:</w:t>
      </w:r>
      <w:r w:rsidRPr="00B3241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B3241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MOM-01_11.04.2015</w:t>
      </w:r>
    </w:p>
    <w:p w:rsidR="00B32416" w:rsidRDefault="00BE49C4" w:rsidP="00B32416">
      <w:pPr>
        <w:ind w:left="1410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Present:</w:t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ab/>
      </w:r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Parent/Parents of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Ashlesha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Vineeta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Durva</w:t>
      </w:r>
      <w:proofErr w:type="spellEnd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&amp;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Navya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Amara &amp; India</w:t>
      </w:r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Diksha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Khrithi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Isha</w:t>
      </w:r>
      <w:proofErr w:type="spellEnd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Kale</w:t>
      </w:r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gramStart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Ria</w:t>
      </w:r>
      <w:proofErr w:type="gram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Neha &amp;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Rina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Prerna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Nadia &amp;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Nataliya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Gnapika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Ditya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Melanie</w:t>
      </w:r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Prapti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Dhriti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. </w:t>
      </w:r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Other parents:</w:t>
      </w:r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Deepti</w:t>
      </w:r>
      <w:proofErr w:type="spellEnd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="00B32416" w:rsidRP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Saxena</w:t>
      </w:r>
      <w:proofErr w:type="spellEnd"/>
      <w:r w:rsidR="00B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Teachers –</w:t>
      </w:r>
      <w:proofErr w:type="spellStart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Suvarana</w:t>
      </w:r>
      <w:proofErr w:type="spellEnd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and </w:t>
      </w:r>
      <w:proofErr w:type="spellStart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Nichola</w:t>
      </w:r>
      <w:proofErr w:type="spellEnd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; BISAC Board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E56C18" w:rsidRPr="00BE49C4" w:rsidTr="00E56C18">
        <w:tc>
          <w:tcPr>
            <w:tcW w:w="2802" w:type="dxa"/>
            <w:shd w:val="clear" w:color="auto" w:fill="EEECE1" w:themeFill="background2"/>
          </w:tcPr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Agenda Points</w:t>
            </w:r>
          </w:p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  <w:shd w:val="clear" w:color="auto" w:fill="EEECE1" w:themeFill="background2"/>
          </w:tcPr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Key discussion points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1.Presentation of BISAC</w:t>
            </w:r>
          </w:p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</w:tcPr>
          <w:p w:rsidR="00E56C18" w:rsidRPr="00E67C1D" w:rsidRDefault="006A5467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Please refer to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Annex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(below)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6A5467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2. Dance classes for the remainder of this semester i.e. April - June 2015 </w:t>
            </w:r>
          </w:p>
          <w:p w:rsidR="00E56C18" w:rsidRPr="00AD3265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6A5467" w:rsidRPr="00B32416" w:rsidRDefault="00E56C18" w:rsidP="00B3241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Saturday classes will continue with a focus on preparations for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Abhinaya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2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015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 Extra practice sessions will be held. W</w:t>
            </w:r>
            <w:r w:rsidR="00B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e are trying to secure rooms 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for this purpose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. </w:t>
            </w:r>
            <w:r w:rsidR="00261EF6"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Tentative schedule </w:t>
            </w:r>
            <w:r w:rsidRPr="00B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will be </w:t>
            </w:r>
            <w:r w:rsidR="00261EF6"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Friday</w:t>
            </w:r>
            <w:r w:rsid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</w:t>
            </w:r>
            <w:r w:rsidR="00261EF6"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18:30-20:30.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E67C1D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3. Dance classes after summer holiday i.e. semester 2 (mid-August to end mid-December) </w:t>
            </w:r>
          </w:p>
          <w:p w:rsidR="00E56C18" w:rsidRPr="00AD3265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AD3265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661D41" w:rsidRPr="00661D41" w:rsidRDefault="00E56C18" w:rsidP="00661D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The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Bharathanatyam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classes will be </w:t>
            </w:r>
            <w:r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structured </w:t>
            </w:r>
            <w:r w:rsidR="005B1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to categoriz</w:t>
            </w:r>
            <w:r w:rsidR="00261EF6" w:rsidRPr="00B32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e levels 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to meet requirements for accreditation/certification.</w:t>
            </w:r>
            <w:r w:rsidR="005B1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 w:rsidRPr="00C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The girls will be training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for </w:t>
            </w:r>
            <w:r w:rsidRPr="00CE6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annual examinations.</w:t>
            </w:r>
            <w:r w:rsidR="006A5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For this, the girls need to practice more. With this in min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d, we are trying to organize classes twice a week</w:t>
            </w:r>
            <w:r w:rsidR="00661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. </w:t>
            </w:r>
            <w:r w:rsidR="00661D41" w:rsidRPr="00661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We have communicated our need for extra halls to Bergen </w:t>
            </w:r>
            <w:proofErr w:type="spellStart"/>
            <w:r w:rsidR="00661D41" w:rsidRPr="00661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Kommune</w:t>
            </w:r>
            <w:proofErr w:type="spellEnd"/>
            <w:r w:rsidR="00661D41" w:rsidRPr="00661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for next term for this purpose</w:t>
            </w:r>
            <w:r w:rsidR="00661D41" w:rsidRPr="00661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.</w:t>
            </w:r>
          </w:p>
          <w:p w:rsidR="00E56C18" w:rsidRPr="00E67C1D" w:rsidRDefault="00E56C18" w:rsidP="004A5E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5B1539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Contact with dance schools in Europe is established. Discussion is in progress on procedures of accreditation/certification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Suvarna</w:t>
            </w:r>
            <w:proofErr w:type="spellEnd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Rasjana</w:t>
            </w:r>
            <w:proofErr w:type="spellEnd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and </w:t>
            </w:r>
            <w:proofErr w:type="spellStart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Nichola</w:t>
            </w:r>
            <w:proofErr w:type="spellEnd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who have successfully completed </w:t>
            </w:r>
            <w:proofErr w:type="spellStart"/>
            <w:r w:rsidR="0050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</w:t>
            </w:r>
            <w:r w:rsidR="00C05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rangetram</w:t>
            </w:r>
            <w:proofErr w:type="spellEnd"/>
            <w:r w:rsidR="00C05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(debut on-stage performance of a classical art student) and/or have diplomas in dance 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and others will play an </w:t>
            </w:r>
            <w:r w:rsidR="00C05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important role in this process.</w:t>
            </w:r>
          </w:p>
          <w:p w:rsidR="00E56C18" w:rsidRPr="00E67C1D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Parents will be kept abreast of developments in this process.</w:t>
            </w:r>
          </w:p>
          <w:p w:rsidR="00E56C18" w:rsidRPr="00E67C1D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 </w:t>
            </w:r>
          </w:p>
          <w:p w:rsidR="00E56C18" w:rsidRPr="001B57B7" w:rsidRDefault="00E56C18" w:rsidP="00870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Boys Dance classes will be offered from 0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9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nb-NO"/>
              </w:rPr>
              <w:t>th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 of May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- 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Ashwin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shall be conducting the dance classes for boys and it will be free of charge for this semester. Age limit for boys is 5+. Boys will also perform in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Abhinay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2015. </w:t>
            </w:r>
          </w:p>
          <w:p w:rsidR="00E56C18" w:rsidRPr="00E67C1D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1A1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Bollywood classes for girls and Bollywood for </w:t>
            </w:r>
            <w:r w:rsidR="001A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ladies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will continue as per today.</w:t>
            </w:r>
            <w:r w:rsidR="00C05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Bollywood for ladies is conducted on a drop-in basis.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C05AB4" w:rsidRDefault="00E56C18" w:rsidP="00540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C05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4. Expansion of activities </w:t>
            </w:r>
          </w:p>
          <w:p w:rsidR="00E56C18" w:rsidRPr="00C05AB4" w:rsidRDefault="00E56C18" w:rsidP="005407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C05AB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E02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BISAC courses are open to all. </w:t>
            </w:r>
          </w:p>
          <w:p w:rsidR="00E56C18" w:rsidRPr="00E67C1D" w:rsidRDefault="00E56C18" w:rsidP="00E02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E02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a. Hindu mythological classes from August. We have knowledgeable teachers who have shown interest to conduct these classes. </w:t>
            </w:r>
          </w:p>
          <w:p w:rsidR="00E56C18" w:rsidRPr="00E67C1D" w:rsidRDefault="00E56C18" w:rsidP="00E02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6A54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b. Hindi classes from first week of May. These are also free for this semester. Fees will be charged based on budget from August.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Archana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Meshram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, a qualified Hindi teacher presented her plans.  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Archana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Meshram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was very well received. Parents from non-Hindi speaking backgrounds questioned the suitability of classes for 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their children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The lessons will be evaluated with this need in mind after the trial period this semester.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E67C1D" w:rsidRDefault="00E56C18" w:rsidP="00DB1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lastRenderedPageBreak/>
              <w:t xml:space="preserve">5.  Expression of interest in Hindi lessons and 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dance classes for boys.</w:t>
            </w:r>
          </w:p>
          <w:p w:rsidR="00E56C18" w:rsidRPr="00E67C1D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DB1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Sign up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sheets were circulated. </w:t>
            </w:r>
          </w:p>
          <w:p w:rsidR="00E56C18" w:rsidRPr="00E67C1D" w:rsidRDefault="00E56C18" w:rsidP="00DB1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In addition, it was stated that information on planned courses would be available on Facebook and on BISAC.no</w:t>
            </w:r>
          </w:p>
          <w:p w:rsidR="00E56C18" w:rsidRPr="00E67C1D" w:rsidRDefault="00E56C18" w:rsidP="00DB1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DB17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Parents were requested to spread information on courses. 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BE49C4" w:rsidRDefault="00E56C18" w:rsidP="00631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6</w:t>
            </w:r>
            <w:r w:rsidRPr="0087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. Fees </w:t>
            </w:r>
          </w:p>
          <w:p w:rsidR="00E56C18" w:rsidRPr="00BE49C4" w:rsidRDefault="00E56C18" w:rsidP="00631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</w:tcPr>
          <w:p w:rsid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Annual membership fees is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set to 200 NOK.</w:t>
            </w:r>
          </w:p>
          <w:p w:rsid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As there was no objection to the annual membership fee at the meeting held 11.04.2015, it will be implemented when the payment details for Semester 1 are sent out to parents. </w:t>
            </w:r>
          </w:p>
          <w:p w:rsid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AD3265" w:rsidRP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The fees structure for Semester 1 </w:t>
            </w:r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decided based on budget and funds from </w:t>
            </w:r>
            <w:proofErr w:type="spellStart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Kommune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is as follows:</w:t>
            </w:r>
          </w:p>
          <w:p w:rsidR="00AD3265" w:rsidRP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Bollywood 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NOK</w:t>
            </w:r>
          </w:p>
          <w:p w:rsidR="00AD3265" w:rsidRP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Bharatnatyam</w:t>
            </w:r>
            <w:proofErr w:type="spellEnd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NOK</w:t>
            </w:r>
          </w:p>
          <w:p w:rsidR="00AD3265" w:rsidRP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Boys dance free</w:t>
            </w:r>
          </w:p>
          <w:p w:rsidR="00AD3265" w:rsidRPr="00AD3265" w:rsidRDefault="00AD3265" w:rsidP="00AD32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Hindi  class free</w:t>
            </w:r>
          </w:p>
          <w:p w:rsidR="00AD3265" w:rsidRDefault="00AD3265" w:rsidP="00376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FC2BC0" w:rsidP="00376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Semester 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2 fees will be 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announced as soon as the budget for the various activities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are</w:t>
            </w:r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planned based upon funds available from Bergen </w:t>
            </w:r>
            <w:proofErr w:type="spellStart"/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Kommune</w:t>
            </w:r>
            <w:proofErr w:type="spellEnd"/>
            <w:r w:rsidR="006A5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. </w:t>
            </w: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Fees for activities will be kept nominal as far as possible to the extent activities may be subsidized through funds received from Bergen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Kommune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and other income. </w:t>
            </w:r>
          </w:p>
          <w:p w:rsidR="00E56C18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Fees and payment information will be posted on BISAC.no and emailed to parents</w:t>
            </w:r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</w:t>
            </w:r>
          </w:p>
          <w:p w:rsidR="005002E5" w:rsidRDefault="005002E5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5002E5" w:rsidRPr="00E67C1D" w:rsidRDefault="00661D41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Bergen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Kommune’s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support to BISAC is incumbent </w:t>
            </w:r>
            <w:r w:rsidR="00DE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upon income generated through membership and/or activities balanced against expenditures for which funds are requested. </w:t>
            </w: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Abhinaya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015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- costumes and accessories. Again here we are working for the least expensive option.</w:t>
            </w: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Hall, food, other expenses associa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ted with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planning and execution will be kept minimal. </w:t>
            </w:r>
          </w:p>
          <w:p w:rsidR="00E56C18" w:rsidRPr="00E67C1D" w:rsidRDefault="00E56C18" w:rsidP="0012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 </w:t>
            </w:r>
          </w:p>
          <w:p w:rsidR="001A166A" w:rsidRPr="00E67C1D" w:rsidRDefault="00C05AB4" w:rsidP="00DE2F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Bollywood for ladies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dance classes are affiliated to BISAC. Charges are NOK 50 per lesson which is directly paid to </w:t>
            </w:r>
            <w:proofErr w:type="spellStart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Nichola</w:t>
            </w:r>
            <w:proofErr w:type="spellEnd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who is in</w:t>
            </w:r>
            <w:r w:rsidR="00E5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charge of this activity.</w:t>
            </w:r>
            <w:r w:rsidR="00DE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r w:rsidR="00DE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Bollywood for ladies </w:t>
            </w:r>
            <w:r w:rsidR="00DE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will remain a drop-in activity in Semester 2 for the convenience </w:t>
            </w:r>
            <w:r w:rsidR="00DE2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lastRenderedPageBreak/>
              <w:t xml:space="preserve">of participants who are mostly mothers.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E67C1D" w:rsidRDefault="00E56C18" w:rsidP="002E0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lastRenderedPageBreak/>
              <w:t xml:space="preserve">7. Swimming courses - 15th -19th June  </w:t>
            </w:r>
          </w:p>
          <w:p w:rsidR="00E56C18" w:rsidRPr="00E67C1D" w:rsidRDefault="00E56C18" w:rsidP="002E0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2E0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The swi</w:t>
            </w:r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m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ming camp will be of a week each evening for a couple of hours. Kids 6 years and above who cannot swim at all, are afraid of water or cannot swim without h</w:t>
            </w:r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elp or not more than 100 meters are the target groups. </w:t>
            </w:r>
          </w:p>
          <w:p w:rsidR="00DE2F4E" w:rsidRPr="00E67C1D" w:rsidRDefault="00E56C18" w:rsidP="00FC2B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 request for expression of more interest was made. A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sign up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sheet was provided.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AD3265" w:rsidRDefault="00E56C18" w:rsidP="002E0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8. Summer camps - suggestions, ideas, comments, wishes, 22nd-26th June? </w:t>
            </w:r>
            <w:proofErr w:type="gram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volunteers</w:t>
            </w:r>
            <w:proofErr w:type="gram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? </w:t>
            </w:r>
          </w:p>
        </w:tc>
        <w:tc>
          <w:tcPr>
            <w:tcW w:w="6378" w:type="dxa"/>
          </w:tcPr>
          <w:p w:rsidR="00E56C18" w:rsidRPr="00E67C1D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Summer camp will be held this year too like last year. </w:t>
            </w:r>
            <w:r w:rsidR="00FC2BC0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Activities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include outdoor walks, craft and art and dance. A one week camp is planned, 22-26 June. </w:t>
            </w:r>
          </w:p>
          <w:p w:rsidR="00E56C18" w:rsidRPr="00E67C1D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E56C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Parents requested 4 weeks of summer camp spread out in June and August. </w:t>
            </w:r>
          </w:p>
          <w:p w:rsidR="00E56C18" w:rsidRPr="00E67C1D" w:rsidRDefault="00FC2BC0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BISAC </w:t>
            </w:r>
            <w:r w:rsidR="00E5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will organize 2 weeks. </w:t>
            </w:r>
          </w:p>
          <w:p w:rsidR="00E56C18" w:rsidRPr="00E67C1D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Application for fund</w:t>
            </w:r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s has been submitted to Bergen </w:t>
            </w:r>
            <w:proofErr w:type="spellStart"/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K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ommune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</w:t>
            </w:r>
          </w:p>
          <w:p w:rsidR="00E56C18" w:rsidRPr="00E67C1D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AD3265" w:rsidRDefault="00E56C18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Volunteers were canvassed and more are welcome. </w:t>
            </w:r>
          </w:p>
          <w:p w:rsidR="00FC2BC0" w:rsidRPr="00AD3265" w:rsidRDefault="00FC2BC0" w:rsidP="00B36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Sumathi</w:t>
            </w:r>
            <w:proofErr w:type="spellEnd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Suvarna</w:t>
            </w:r>
            <w:proofErr w:type="spellEnd"/>
            <w:r w:rsidRPr="00AD3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and Manisha volunteered.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9. Abhinaya 2</w:t>
            </w:r>
            <w:r w:rsidR="00FC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015</w:t>
            </w:r>
          </w:p>
          <w:p w:rsidR="00E56C18" w:rsidRPr="00BE49C4" w:rsidRDefault="00E56C18" w:rsidP="00870F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</w:tcPr>
          <w:p w:rsidR="00E56C18" w:rsidRPr="00BE49C4" w:rsidRDefault="00E56C18" w:rsidP="00E56C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bookmarkStart w:id="0" w:name="_GoBack"/>
            <w:bookmarkEnd w:id="0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Performances are restricted to dance class students and BISAC associated activ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i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ties. </w:t>
            </w: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Students may be accompanied by non-members. 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E67C1D" w:rsidRDefault="00E56C18" w:rsidP="00683F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10. Website &amp; comments and spreading of information</w:t>
            </w:r>
          </w:p>
          <w:p w:rsidR="00E56C18" w:rsidRPr="00AD3265" w:rsidRDefault="00E56C18" w:rsidP="00683F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683F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BISAC.no is in a process of building and development. The webpage will be updated on a frequent basis with   information on activities offered. A blog is available on the site. Parents are requested to leave comments and questions. </w:t>
            </w:r>
          </w:p>
          <w:p w:rsidR="00E56C18" w:rsidRPr="00E67C1D" w:rsidRDefault="00E56C18" w:rsidP="00683F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Email address for </w:t>
            </w:r>
            <w:r w:rsidR="00FC2BC0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correspondence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is </w:t>
            </w:r>
            <w:hyperlink r:id="rId7" w:tgtFrame="_blank" w:history="1">
              <w:r w:rsidRPr="00E67C1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nb-NO"/>
                </w:rPr>
                <w:t>post@bisac.no</w:t>
              </w:r>
            </w:hyperlink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870F92" w:rsidRDefault="00E56C18" w:rsidP="00683F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11</w:t>
            </w:r>
            <w:r w:rsidRPr="0087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. Dance costumes </w:t>
            </w:r>
          </w:p>
          <w:p w:rsidR="00E56C18" w:rsidRPr="00BE49C4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Rasjana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and </w:t>
            </w:r>
            <w:proofErr w:type="spell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Suvarna</w:t>
            </w:r>
            <w:proofErr w:type="spell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to get back with information on costumes and prices. </w:t>
            </w:r>
          </w:p>
          <w:p w:rsidR="00E56C18" w:rsidRPr="00E67C1D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FC2BC0" w:rsidP="00FC2B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BISAC Board to m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ake a final decision on purchase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by end April 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as costumes are required for </w:t>
            </w:r>
            <w:proofErr w:type="spellStart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Abhinaya</w:t>
            </w:r>
            <w:proofErr w:type="spellEnd"/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2</w:t>
            </w:r>
            <w:r w:rsidR="00E56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015</w:t>
            </w:r>
            <w:r w:rsidR="00E56C18"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.</w:t>
            </w:r>
          </w:p>
        </w:tc>
      </w:tr>
      <w:tr w:rsidR="00E56C18" w:rsidRPr="00BE49C4" w:rsidTr="00E56C18">
        <w:tc>
          <w:tcPr>
            <w:tcW w:w="2802" w:type="dxa"/>
          </w:tcPr>
          <w:p w:rsidR="00E56C18" w:rsidRPr="00BE49C4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87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1</w:t>
            </w: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2</w:t>
            </w:r>
            <w:r w:rsidRPr="0087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. Any other business </w:t>
            </w:r>
            <w:r w:rsidRPr="00BE4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–</w:t>
            </w:r>
            <w:r w:rsidRPr="00870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 </w:t>
            </w:r>
          </w:p>
          <w:p w:rsidR="00E56C18" w:rsidRPr="00870F92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  <w:p w:rsidR="00E56C18" w:rsidRPr="00BE49C4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</w:p>
        </w:tc>
        <w:tc>
          <w:tcPr>
            <w:tcW w:w="6378" w:type="dxa"/>
          </w:tcPr>
          <w:p w:rsidR="00E56C18" w:rsidRPr="00E67C1D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Consent forms were circulated.</w:t>
            </w:r>
          </w:p>
          <w:p w:rsidR="00E56C18" w:rsidRPr="00E67C1D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B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Floor opened to parents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: </w:t>
            </w:r>
          </w:p>
          <w:p w:rsidR="00E56C18" w:rsidRPr="00E67C1D" w:rsidRDefault="00E56C18" w:rsidP="00E56C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Mythological classes requested to be in English. </w:t>
            </w:r>
          </w:p>
          <w:p w:rsidR="00E56C18" w:rsidRPr="00E67C1D" w:rsidRDefault="00E56C18" w:rsidP="00E56C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</w:p>
          <w:p w:rsidR="00E56C18" w:rsidRPr="00E67C1D" w:rsidRDefault="00E56C18" w:rsidP="00E56C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Appreciation, support </w:t>
            </w:r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and trust </w:t>
            </w:r>
            <w:proofErr w:type="gramStart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was</w:t>
            </w:r>
            <w:proofErr w:type="gramEnd"/>
            <w:r w:rsidRPr="00E6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expressed by many parents in BISAC and its planned activities.</w:t>
            </w:r>
          </w:p>
        </w:tc>
      </w:tr>
    </w:tbl>
    <w:p w:rsidR="00870F92" w:rsidRPr="00AD3265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D3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E56C18" w:rsidRPr="00AD3265" w:rsidRDefault="00E56C18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870F92" w:rsidRPr="00AD3265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AD3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Annex 1: Presentation of BISAC</w:t>
      </w:r>
    </w:p>
    <w:p w:rsidR="00D614BA" w:rsidRPr="00AD3265" w:rsidRDefault="00D614BA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The dance s</w:t>
      </w:r>
      <w:r w:rsidR="00FC2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c</w:t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hool/classes started off as a small initiative with support from Bergen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Kommune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in 2011.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In the past 3 years, we've progressed to a proper School offering different types of dance classes and there is room for growth as parents have expressed interest in different arts and </w:t>
      </w: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lastRenderedPageBreak/>
        <w:t xml:space="preserve">cultural activities to be built around the dance classes. In addition, Bergen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Kommune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is very positive to our </w:t>
      </w:r>
      <w:r w:rsidR="00CE6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dance class initiative. 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870F92" w:rsidRPr="00E67C1D" w:rsidRDefault="00CE6C29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</w:t>
      </w:r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dvice from the </w:t>
      </w:r>
      <w:proofErr w:type="spellStart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Kommune</w:t>
      </w:r>
      <w:proofErr w:type="spellEnd"/>
      <w:r w:rsidR="00870F92"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was taken into account and resulted in the formation of BISAC.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BISAC is a non-profit organization. The Board comprises 5 parents who volunteer their time and effort. The 5 Board members are: Manisha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Aarseth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Jaro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Aarseth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Archana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Parmar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,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Ashwin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Parmar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and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Sumathi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 Subramaniam.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Our main focus is our children and the nurturing of our arts, culture and traditions through them.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 xml:space="preserve">In this Meeting, we'll discuss in forum the planned expansion of activities under BISAC. For these activities to be undertaken, administrative groundwork needs to be laid down. The 5 of us are hard at work ensuring we forge good ties with the parents, the community and with Bergen </w:t>
      </w:r>
      <w:proofErr w:type="spellStart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Kommune</w:t>
      </w:r>
      <w:proofErr w:type="spellEnd"/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.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870F92" w:rsidRPr="00E67C1D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E56C18" w:rsidRDefault="00870F92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  <w:r w:rsidRPr="00E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  <w:t> </w:t>
      </w:r>
    </w:p>
    <w:p w:rsidR="00E56C18" w:rsidRDefault="00E56C18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E56C18" w:rsidRDefault="00E56C18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E56C18" w:rsidRDefault="00E56C18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p w:rsidR="00E56C18" w:rsidRDefault="00E56C18" w:rsidP="00870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b-NO"/>
        </w:rPr>
      </w:pPr>
    </w:p>
    <w:sectPr w:rsidR="00E56C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5" w:rsidRDefault="00D77C05" w:rsidP="00870F92">
      <w:pPr>
        <w:spacing w:after="0" w:line="240" w:lineRule="auto"/>
      </w:pPr>
      <w:r>
        <w:separator/>
      </w:r>
    </w:p>
  </w:endnote>
  <w:endnote w:type="continuationSeparator" w:id="0">
    <w:p w:rsidR="00D77C05" w:rsidRDefault="00D77C05" w:rsidP="0087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5" w:rsidRDefault="00D77C05" w:rsidP="00870F92">
      <w:pPr>
        <w:spacing w:after="0" w:line="240" w:lineRule="auto"/>
      </w:pPr>
      <w:r>
        <w:separator/>
      </w:r>
    </w:p>
  </w:footnote>
  <w:footnote w:type="continuationSeparator" w:id="0">
    <w:p w:rsidR="00D77C05" w:rsidRDefault="00D77C05" w:rsidP="0087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338515ED594C42BF29FE52B0FBE4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0F92" w:rsidRDefault="00870F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11.04.2015 Bergen Indian Society for Arts and Culture (BISAC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)¨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-first meeting with parents</w:t>
        </w:r>
      </w:p>
    </w:sdtContent>
  </w:sdt>
  <w:p w:rsidR="00870F92" w:rsidRDefault="00870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2"/>
    <w:rsid w:val="0012529D"/>
    <w:rsid w:val="001A166A"/>
    <w:rsid w:val="001B4DE1"/>
    <w:rsid w:val="001B57B7"/>
    <w:rsid w:val="00261EF6"/>
    <w:rsid w:val="002E0FAA"/>
    <w:rsid w:val="00376ADD"/>
    <w:rsid w:val="004A5E96"/>
    <w:rsid w:val="005002E5"/>
    <w:rsid w:val="005407B0"/>
    <w:rsid w:val="005B1539"/>
    <w:rsid w:val="0063149F"/>
    <w:rsid w:val="00661D41"/>
    <w:rsid w:val="00683FF0"/>
    <w:rsid w:val="006A5467"/>
    <w:rsid w:val="006A6712"/>
    <w:rsid w:val="006B00BA"/>
    <w:rsid w:val="00731130"/>
    <w:rsid w:val="00804B63"/>
    <w:rsid w:val="00850119"/>
    <w:rsid w:val="00870F92"/>
    <w:rsid w:val="00AD3265"/>
    <w:rsid w:val="00B32416"/>
    <w:rsid w:val="00B363A3"/>
    <w:rsid w:val="00B611EF"/>
    <w:rsid w:val="00BE49C4"/>
    <w:rsid w:val="00C05AB4"/>
    <w:rsid w:val="00C317AA"/>
    <w:rsid w:val="00CE6C29"/>
    <w:rsid w:val="00CF7D52"/>
    <w:rsid w:val="00D4263F"/>
    <w:rsid w:val="00D614BA"/>
    <w:rsid w:val="00D77C05"/>
    <w:rsid w:val="00DB178D"/>
    <w:rsid w:val="00DE2F4E"/>
    <w:rsid w:val="00E02274"/>
    <w:rsid w:val="00E56C18"/>
    <w:rsid w:val="00E67C1D"/>
    <w:rsid w:val="00F56104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0F92"/>
  </w:style>
  <w:style w:type="character" w:customStyle="1" w:styleId="aqj">
    <w:name w:val="aqj"/>
    <w:basedOn w:val="DefaultParagraphFont"/>
    <w:rsid w:val="00870F92"/>
  </w:style>
  <w:style w:type="character" w:styleId="Hyperlink">
    <w:name w:val="Hyperlink"/>
    <w:basedOn w:val="DefaultParagraphFont"/>
    <w:uiPriority w:val="99"/>
    <w:semiHidden/>
    <w:unhideWhenUsed/>
    <w:rsid w:val="00870F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9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9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0F92"/>
  </w:style>
  <w:style w:type="character" w:customStyle="1" w:styleId="aqj">
    <w:name w:val="aqj"/>
    <w:basedOn w:val="DefaultParagraphFont"/>
    <w:rsid w:val="00870F92"/>
  </w:style>
  <w:style w:type="character" w:styleId="Hyperlink">
    <w:name w:val="Hyperlink"/>
    <w:basedOn w:val="DefaultParagraphFont"/>
    <w:uiPriority w:val="99"/>
    <w:semiHidden/>
    <w:unhideWhenUsed/>
    <w:rsid w:val="00870F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9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9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6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5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3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64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7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8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3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91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8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1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8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8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0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41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9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44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09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10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96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33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0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540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33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9206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967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0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486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664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8369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6897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2667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175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512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17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17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220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630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73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2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87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8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7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86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2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44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2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28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54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39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97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220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972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772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9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089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2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0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55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55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4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128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84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38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314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8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67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446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671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2844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185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952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0003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0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010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151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bisac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38515ED594C42BF29FE52B0FB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E7D3-903B-4206-B94C-5F05E7EDE803}"/>
      </w:docPartPr>
      <w:docPartBody>
        <w:p w:rsidR="00B67427" w:rsidRDefault="009E5845" w:rsidP="009E5845">
          <w:pPr>
            <w:pStyle w:val="44338515ED594C42BF29FE52B0FBE4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5"/>
    <w:rsid w:val="0002482D"/>
    <w:rsid w:val="00090A8D"/>
    <w:rsid w:val="009A1CA3"/>
    <w:rsid w:val="009E5845"/>
    <w:rsid w:val="00B67427"/>
    <w:rsid w:val="00B924D9"/>
    <w:rsid w:val="00C346DC"/>
    <w:rsid w:val="00C62178"/>
    <w:rsid w:val="00CD0297"/>
    <w:rsid w:val="00D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38515ED594C42BF29FE52B0FBE471">
    <w:name w:val="44338515ED594C42BF29FE52B0FBE471"/>
    <w:rsid w:val="009E58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38515ED594C42BF29FE52B0FBE471">
    <w:name w:val="44338515ED594C42BF29FE52B0FBE471"/>
    <w:rsid w:val="009E5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11.04.2015 Bergen Indian Society for Arts and Culture (BISAC)¨-first meeting with parents</vt:lpstr>
    </vt:vector>
  </TitlesOfParts>
  <Company>UiB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11.04.2015 Bergen Indian Society for Arts and Culture (BISAC)¨-first meeting with parents</dc:title>
  <dc:creator>Sumathi</dc:creator>
  <cp:lastModifiedBy>Sumathi</cp:lastModifiedBy>
  <cp:revision>2</cp:revision>
  <dcterms:created xsi:type="dcterms:W3CDTF">2015-04-22T19:24:00Z</dcterms:created>
  <dcterms:modified xsi:type="dcterms:W3CDTF">2015-04-22T19:24:00Z</dcterms:modified>
</cp:coreProperties>
</file>